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E0BF" w14:textId="7C44B9FF" w:rsidR="00574511" w:rsidRDefault="00155B2A" w:rsidP="007874F1">
      <w:pPr>
        <w:spacing w:after="0"/>
        <w:jc w:val="center"/>
        <w:rPr>
          <w:b/>
          <w:noProof/>
        </w:rPr>
      </w:pPr>
      <w:r>
        <w:rPr>
          <w:noProof/>
        </w:rPr>
        <w:drawing>
          <wp:anchor distT="0" distB="0" distL="114300" distR="114300" simplePos="0" relativeHeight="251658240" behindDoc="0" locked="0" layoutInCell="1" allowOverlap="1" wp14:anchorId="56371A67" wp14:editId="73A05D73">
            <wp:simplePos x="0" y="0"/>
            <wp:positionH relativeFrom="margin">
              <wp:align>center</wp:align>
            </wp:positionH>
            <wp:positionV relativeFrom="paragraph">
              <wp:posOffset>-558800</wp:posOffset>
            </wp:positionV>
            <wp:extent cx="4000500" cy="911860"/>
            <wp:effectExtent l="0" t="0" r="0" b="0"/>
            <wp:wrapNone/>
            <wp:docPr id="9"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0500" cy="911860"/>
                    </a:xfrm>
                    <a:prstGeom prst="rect">
                      <a:avLst/>
                    </a:prstGeom>
                  </pic:spPr>
                </pic:pic>
              </a:graphicData>
            </a:graphic>
            <wp14:sizeRelH relativeFrom="margin">
              <wp14:pctWidth>0</wp14:pctWidth>
            </wp14:sizeRelH>
            <wp14:sizeRelV relativeFrom="margin">
              <wp14:pctHeight>0</wp14:pctHeight>
            </wp14:sizeRelV>
          </wp:anchor>
        </w:drawing>
      </w:r>
    </w:p>
    <w:p w14:paraId="5CDAD5AA" w14:textId="2F6CCEC2" w:rsidR="00BC5914" w:rsidRDefault="00BC5914" w:rsidP="007874F1">
      <w:pPr>
        <w:spacing w:after="0"/>
        <w:jc w:val="center"/>
        <w:rPr>
          <w:b/>
          <w:noProof/>
        </w:rPr>
      </w:pPr>
    </w:p>
    <w:p w14:paraId="5243CDD9" w14:textId="77777777" w:rsidR="00BC5914" w:rsidRDefault="00BC5914" w:rsidP="007874F1">
      <w:pPr>
        <w:spacing w:after="0"/>
        <w:jc w:val="center"/>
        <w:rPr>
          <w:b/>
          <w:noProof/>
        </w:rPr>
      </w:pPr>
    </w:p>
    <w:p w14:paraId="6F98C4B9" w14:textId="7D0D9635" w:rsidR="00155B2A" w:rsidRDefault="00155B2A" w:rsidP="00155B2A">
      <w:pPr>
        <w:spacing w:after="0"/>
        <w:rPr>
          <w:b/>
          <w:noProof/>
        </w:rPr>
      </w:pPr>
    </w:p>
    <w:p w14:paraId="4F2AB328" w14:textId="5C060FCB" w:rsidR="007874F1" w:rsidRPr="004D6660" w:rsidRDefault="007874F1" w:rsidP="007874F1">
      <w:pPr>
        <w:spacing w:after="0"/>
        <w:jc w:val="center"/>
        <w:rPr>
          <w:b/>
          <w:noProof/>
        </w:rPr>
      </w:pPr>
      <w:r w:rsidRPr="004D6660">
        <w:rPr>
          <w:b/>
          <w:noProof/>
        </w:rPr>
        <w:t>INDEPENDENT AUDIT REPORT TO THE MEMBERS OF</w:t>
      </w:r>
    </w:p>
    <w:p w14:paraId="3427DEEC" w14:textId="77777777" w:rsidR="007874F1" w:rsidRPr="005D5651" w:rsidRDefault="007874F1" w:rsidP="007874F1">
      <w:pPr>
        <w:jc w:val="center"/>
        <w:rPr>
          <w:b/>
          <w:noProof/>
        </w:rPr>
      </w:pPr>
      <w:r w:rsidRPr="004D6660">
        <w:rPr>
          <w:b/>
          <w:noProof/>
        </w:rPr>
        <w:t>ALTONA BOWLING CLUB</w:t>
      </w:r>
    </w:p>
    <w:p w14:paraId="789FD1F5" w14:textId="77777777" w:rsidR="007874F1" w:rsidRPr="005D5651" w:rsidRDefault="007874F1" w:rsidP="007874F1">
      <w:pPr>
        <w:rPr>
          <w:b/>
          <w:noProof/>
          <w:u w:val="single"/>
        </w:rPr>
      </w:pPr>
      <w:r w:rsidRPr="005D5651">
        <w:rPr>
          <w:b/>
          <w:noProof/>
          <w:u w:val="single"/>
        </w:rPr>
        <w:t>Scope</w:t>
      </w:r>
    </w:p>
    <w:p w14:paraId="2646961F" w14:textId="10A3CEA8" w:rsidR="007874F1" w:rsidRDefault="007874F1" w:rsidP="007874F1">
      <w:pPr>
        <w:rPr>
          <w:noProof/>
        </w:rPr>
      </w:pPr>
      <w:r>
        <w:rPr>
          <w:noProof/>
        </w:rPr>
        <w:t xml:space="preserve">We have audited the Community Benefit Statement of </w:t>
      </w:r>
      <w:r w:rsidRPr="00AA67B7">
        <w:rPr>
          <w:noProof/>
        </w:rPr>
        <w:t>Altona Bowling Club</w:t>
      </w:r>
      <w:r>
        <w:rPr>
          <w:noProof/>
        </w:rPr>
        <w:t xml:space="preserve"> for the year ended 30 June 20</w:t>
      </w:r>
      <w:r w:rsidR="004C1C82">
        <w:rPr>
          <w:noProof/>
        </w:rPr>
        <w:t>2</w:t>
      </w:r>
      <w:r w:rsidR="009E7CF3">
        <w:rPr>
          <w:noProof/>
        </w:rPr>
        <w:t>3</w:t>
      </w:r>
      <w:r>
        <w:rPr>
          <w:noProof/>
        </w:rPr>
        <w:t xml:space="preserve">. The Committee is responsible for the Community Benefit Statement and has determined that the Community Benefit Statement has been completed on the appropriate supplied form and complies with the requirements of the Gambling Regulation Act 2003. We have conducted an independent audit of the Community Benefit Statement in order to express an opinion on it to the members of </w:t>
      </w:r>
      <w:r w:rsidRPr="00AA67B7">
        <w:rPr>
          <w:noProof/>
        </w:rPr>
        <w:t>Altona Bowling Club</w:t>
      </w:r>
      <w:r>
        <w:rPr>
          <w:noProof/>
        </w:rPr>
        <w:t>.</w:t>
      </w:r>
    </w:p>
    <w:p w14:paraId="7CF9EF4F" w14:textId="77777777" w:rsidR="007874F1" w:rsidRDefault="007874F1" w:rsidP="007874F1">
      <w:pPr>
        <w:rPr>
          <w:noProof/>
        </w:rPr>
      </w:pPr>
      <w:r>
        <w:rPr>
          <w:noProof/>
        </w:rPr>
        <w:t>The Community Benefit Statement has been prepared for the purposes of fulfilling the requirements of the Gambling Regulation Act 2003. We disclaim any assumption of responsibility of any reliance on this Community Benefit Statement to which it relates to any person other than the members, or for any purpose other than that for which it was prepared.</w:t>
      </w:r>
    </w:p>
    <w:p w14:paraId="1B5EB7EA" w14:textId="77777777" w:rsidR="007874F1" w:rsidRDefault="007874F1" w:rsidP="007874F1">
      <w:pPr>
        <w:rPr>
          <w:noProof/>
        </w:rPr>
      </w:pPr>
      <w:r>
        <w:rPr>
          <w:noProof/>
        </w:rPr>
        <w:t>Our audit has been conducted in accordance with Australian Auditing Standards. Our procedures included examination, on a test basis, of evidence supporting the amounts and other disclosures in the Community Benefit Statement and the evaluation of significant accounting estimates. These proccedures have been undertaken to form an opinion whether, in all material respects, the Community Benefit Statement is presented fairly in accordance with the Gambling Regulation Act 2003.</w:t>
      </w:r>
    </w:p>
    <w:p w14:paraId="1BC25C8F" w14:textId="085ECBC0" w:rsidR="007874F1" w:rsidRDefault="007874F1" w:rsidP="007874F1">
      <w:pPr>
        <w:rPr>
          <w:noProof/>
        </w:rPr>
      </w:pPr>
      <w:r>
        <w:rPr>
          <w:noProof/>
        </w:rPr>
        <w:t>The audit opinion expressed on the Community Benefit Statement has been formed on the above basis.</w:t>
      </w:r>
    </w:p>
    <w:p w14:paraId="0A65978B" w14:textId="77777777" w:rsidR="007874F1" w:rsidRPr="001472F2" w:rsidRDefault="007874F1" w:rsidP="007874F1">
      <w:pPr>
        <w:rPr>
          <w:b/>
          <w:noProof/>
          <w:u w:val="single"/>
        </w:rPr>
      </w:pPr>
      <w:r w:rsidRPr="001472F2">
        <w:rPr>
          <w:b/>
          <w:noProof/>
          <w:u w:val="single"/>
        </w:rPr>
        <w:t>Audit opinion</w:t>
      </w:r>
    </w:p>
    <w:p w14:paraId="76736ECF" w14:textId="16009FAE" w:rsidR="007874F1" w:rsidRPr="008038FF" w:rsidRDefault="007874F1" w:rsidP="007874F1">
      <w:pPr>
        <w:rPr>
          <w:noProof/>
        </w:rPr>
      </w:pPr>
      <w:r>
        <w:rPr>
          <w:noProof/>
        </w:rPr>
        <w:t xml:space="preserve">In our opinion, the Community Benefit Statement of </w:t>
      </w:r>
      <w:r w:rsidRPr="00AA67B7">
        <w:rPr>
          <w:noProof/>
        </w:rPr>
        <w:t>Altona Bowling Club</w:t>
      </w:r>
      <w:r>
        <w:rPr>
          <w:noProof/>
        </w:rPr>
        <w:t xml:space="preserve"> presents a true and fair view of the requirements of the Gambling Regulation Act 2003 for the year ended 30 June 20</w:t>
      </w:r>
      <w:r w:rsidR="004C1C82">
        <w:rPr>
          <w:noProof/>
        </w:rPr>
        <w:t>2</w:t>
      </w:r>
      <w:r w:rsidR="009E7CF3">
        <w:rPr>
          <w:noProof/>
        </w:rPr>
        <w:t>3</w:t>
      </w:r>
      <w:r>
        <w:rPr>
          <w:noProof/>
        </w:rPr>
        <w:t>.</w:t>
      </w:r>
    </w:p>
    <w:p w14:paraId="456EE7B2" w14:textId="07000253" w:rsidR="00F63A8A" w:rsidRPr="008038FF" w:rsidRDefault="00386561">
      <w:r>
        <w:rPr>
          <w:noProof/>
          <w:lang w:eastAsia="en-AU"/>
        </w:rPr>
        <w:drawing>
          <wp:inline distT="0" distB="0" distL="0" distR="0" wp14:anchorId="039B1D44" wp14:editId="2B1FB03E">
            <wp:extent cx="2324100" cy="713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en 2.GIF"/>
                    <pic:cNvPicPr/>
                  </pic:nvPicPr>
                  <pic:blipFill>
                    <a:blip r:embed="rId8">
                      <a:extLst>
                        <a:ext uri="{28A0092B-C50C-407E-A947-70E740481C1C}">
                          <a14:useLocalDpi xmlns:a14="http://schemas.microsoft.com/office/drawing/2010/main" val="0"/>
                        </a:ext>
                      </a:extLst>
                    </a:blip>
                    <a:stretch>
                      <a:fillRect/>
                    </a:stretch>
                  </pic:blipFill>
                  <pic:spPr>
                    <a:xfrm>
                      <a:off x="0" y="0"/>
                      <a:ext cx="2365833" cy="725954"/>
                    </a:xfrm>
                    <a:prstGeom prst="rect">
                      <a:avLst/>
                    </a:prstGeom>
                  </pic:spPr>
                </pic:pic>
              </a:graphicData>
            </a:graphic>
          </wp:inline>
        </w:drawing>
      </w:r>
    </w:p>
    <w:p w14:paraId="4ABB721A" w14:textId="4181405A" w:rsidR="007874F1" w:rsidRDefault="007874F1" w:rsidP="007874F1">
      <w:pPr>
        <w:spacing w:after="0" w:line="240" w:lineRule="auto"/>
        <w:rPr>
          <w:b/>
          <w:noProof/>
        </w:rPr>
      </w:pPr>
      <w:r w:rsidRPr="00E5394A">
        <w:rPr>
          <w:b/>
          <w:noProof/>
        </w:rPr>
        <w:t>Warren Pollock</w:t>
      </w:r>
    </w:p>
    <w:p w14:paraId="34DFB542" w14:textId="77777777" w:rsidR="00155B2A" w:rsidRDefault="00155B2A" w:rsidP="00155B2A">
      <w:pPr>
        <w:spacing w:after="0" w:line="240" w:lineRule="auto"/>
        <w:rPr>
          <w:b/>
        </w:rPr>
      </w:pPr>
      <w:r>
        <w:rPr>
          <w:b/>
          <w:bCs/>
          <w:szCs w:val="22"/>
        </w:rPr>
        <w:t>Registered Company Auditor 224497</w:t>
      </w:r>
    </w:p>
    <w:p w14:paraId="05396FFC" w14:textId="77777777" w:rsidR="00155B2A" w:rsidRDefault="00155B2A" w:rsidP="00155B2A">
      <w:pPr>
        <w:spacing w:after="0" w:line="240" w:lineRule="auto"/>
        <w:rPr>
          <w:b/>
        </w:rPr>
      </w:pPr>
      <w:r>
        <w:rPr>
          <w:b/>
        </w:rPr>
        <w:t>Kelly Partners Bendigo Partnership</w:t>
      </w:r>
    </w:p>
    <w:p w14:paraId="0789C335" w14:textId="77777777" w:rsidR="00155B2A" w:rsidRPr="008038FF" w:rsidRDefault="00155B2A" w:rsidP="00155B2A">
      <w:pPr>
        <w:spacing w:after="0" w:line="240" w:lineRule="auto"/>
        <w:rPr>
          <w:b/>
        </w:rPr>
      </w:pPr>
      <w:r>
        <w:rPr>
          <w:b/>
        </w:rPr>
        <w:t>Location - Bendigo</w:t>
      </w:r>
    </w:p>
    <w:p w14:paraId="4B12859F" w14:textId="77777777" w:rsidR="00155B2A" w:rsidRDefault="00155B2A" w:rsidP="00155B2A">
      <w:pPr>
        <w:spacing w:after="0" w:line="240" w:lineRule="auto"/>
      </w:pPr>
      <w:r>
        <w:t>bendigo@kellypartners.com.au</w:t>
      </w:r>
    </w:p>
    <w:p w14:paraId="4BAD9AF7" w14:textId="718A1927" w:rsidR="007874F1" w:rsidRDefault="007874F1" w:rsidP="007874F1">
      <w:pPr>
        <w:spacing w:after="0" w:line="240" w:lineRule="auto"/>
      </w:pPr>
    </w:p>
    <w:p w14:paraId="6107CEF3" w14:textId="7EB55FCF" w:rsidR="00F63A8A" w:rsidRDefault="00155B2A" w:rsidP="00B91380">
      <w:pPr>
        <w:spacing w:after="0" w:line="240" w:lineRule="auto"/>
      </w:pPr>
      <w:r>
        <w:rPr>
          <w:noProof/>
        </w:rPr>
        <w:drawing>
          <wp:anchor distT="0" distB="0" distL="0" distR="0" simplePos="0" relativeHeight="251662336" behindDoc="0" locked="0" layoutInCell="1" allowOverlap="1" wp14:anchorId="66BB9F06" wp14:editId="5FBF0195">
            <wp:simplePos x="0" y="0"/>
            <wp:positionH relativeFrom="page">
              <wp:posOffset>6848475</wp:posOffset>
            </wp:positionH>
            <wp:positionV relativeFrom="page">
              <wp:posOffset>10001250</wp:posOffset>
            </wp:positionV>
            <wp:extent cx="278130" cy="468630"/>
            <wp:effectExtent l="0" t="0" r="7620" b="7620"/>
            <wp:wrapNone/>
            <wp:docPr id="4"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Logo&#10;&#10;Description automatically generated"/>
                    <pic:cNvPicPr/>
                  </pic:nvPicPr>
                  <pic:blipFill>
                    <a:blip r:embed="rId9" cstate="print"/>
                    <a:stretch>
                      <a:fillRect/>
                    </a:stretch>
                  </pic:blipFill>
                  <pic:spPr>
                    <a:xfrm>
                      <a:off x="0" y="0"/>
                      <a:ext cx="278130" cy="4686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5EA1E9EE" wp14:editId="60CC9AD5">
                <wp:simplePos x="0" y="0"/>
                <wp:positionH relativeFrom="page">
                  <wp:posOffset>2190750</wp:posOffset>
                </wp:positionH>
                <wp:positionV relativeFrom="page">
                  <wp:posOffset>9639300</wp:posOffset>
                </wp:positionV>
                <wp:extent cx="3169285" cy="952500"/>
                <wp:effectExtent l="0" t="0" r="1206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9462" w14:textId="77777777" w:rsidR="00155B2A" w:rsidRDefault="00155B2A" w:rsidP="00155B2A">
                            <w:pPr>
                              <w:spacing w:before="13"/>
                              <w:ind w:left="28" w:right="28"/>
                              <w:jc w:val="center"/>
                              <w:rPr>
                                <w:sz w:val="12"/>
                              </w:rPr>
                            </w:pPr>
                            <w:r>
                              <w:rPr>
                                <w:rFonts w:ascii="Montserrat SemiBold"/>
                                <w:b/>
                                <w:color w:val="231F20"/>
                                <w:sz w:val="14"/>
                              </w:rPr>
                              <w:t>Kelly</w:t>
                            </w:r>
                            <w:r>
                              <w:rPr>
                                <w:rFonts w:ascii="Montserrat SemiBold"/>
                                <w:b/>
                                <w:color w:val="231F20"/>
                                <w:spacing w:val="13"/>
                                <w:sz w:val="14"/>
                              </w:rPr>
                              <w:t xml:space="preserve"> </w:t>
                            </w:r>
                            <w:r>
                              <w:rPr>
                                <w:rFonts w:ascii="Montserrat SemiBold"/>
                                <w:b/>
                                <w:color w:val="231F20"/>
                                <w:sz w:val="14"/>
                              </w:rPr>
                              <w:t>Partners</w:t>
                            </w:r>
                            <w:r>
                              <w:rPr>
                                <w:rFonts w:ascii="Montserrat SemiBold"/>
                                <w:b/>
                                <w:color w:val="231F20"/>
                                <w:spacing w:val="14"/>
                                <w:sz w:val="14"/>
                              </w:rPr>
                              <w:t xml:space="preserve"> </w:t>
                            </w:r>
                            <w:r>
                              <w:rPr>
                                <w:rFonts w:ascii="Montserrat SemiBold"/>
                                <w:b/>
                                <w:color w:val="231F20"/>
                                <w:sz w:val="14"/>
                              </w:rPr>
                              <w:t>(Bendigo)</w:t>
                            </w:r>
                            <w:r>
                              <w:rPr>
                                <w:rFonts w:ascii="Montserrat SemiBold"/>
                                <w:b/>
                                <w:color w:val="231F20"/>
                                <w:spacing w:val="14"/>
                                <w:sz w:val="14"/>
                              </w:rPr>
                              <w:t xml:space="preserve"> </w:t>
                            </w:r>
                            <w:r>
                              <w:rPr>
                                <w:rFonts w:ascii="Montserrat SemiBold"/>
                                <w:b/>
                                <w:color w:val="231F20"/>
                                <w:sz w:val="14"/>
                              </w:rPr>
                              <w:t>Pty</w:t>
                            </w:r>
                            <w:r>
                              <w:rPr>
                                <w:rFonts w:ascii="Montserrat SemiBold"/>
                                <w:b/>
                                <w:color w:val="231F20"/>
                                <w:spacing w:val="13"/>
                                <w:sz w:val="14"/>
                              </w:rPr>
                              <w:t xml:space="preserve"> </w:t>
                            </w:r>
                            <w:r>
                              <w:rPr>
                                <w:rFonts w:ascii="Montserrat SemiBold"/>
                                <w:b/>
                                <w:color w:val="231F20"/>
                                <w:sz w:val="14"/>
                              </w:rPr>
                              <w:t>Ltd</w:t>
                            </w:r>
                            <w:r>
                              <w:rPr>
                                <w:rFonts w:ascii="Montserrat SemiBold"/>
                                <w:b/>
                                <w:color w:val="231F20"/>
                                <w:spacing w:val="12"/>
                                <w:sz w:val="14"/>
                              </w:rPr>
                              <w:t xml:space="preserve"> </w:t>
                            </w:r>
                            <w:r>
                              <w:rPr>
                                <w:color w:val="231F20"/>
                                <w:sz w:val="12"/>
                              </w:rPr>
                              <w:t>ABN</w:t>
                            </w:r>
                            <w:r>
                              <w:rPr>
                                <w:color w:val="231F20"/>
                                <w:spacing w:val="18"/>
                                <w:sz w:val="12"/>
                              </w:rPr>
                              <w:t xml:space="preserve"> </w:t>
                            </w:r>
                            <w:r>
                              <w:rPr>
                                <w:color w:val="231F20"/>
                                <w:sz w:val="12"/>
                              </w:rPr>
                              <w:t>99 657 000 989</w:t>
                            </w:r>
                          </w:p>
                          <w:p w14:paraId="02B05CF4" w14:textId="77777777" w:rsidR="00155B2A" w:rsidRDefault="00155B2A" w:rsidP="00155B2A">
                            <w:pPr>
                              <w:pStyle w:val="BodyText"/>
                              <w:spacing w:before="44"/>
                            </w:pPr>
                            <w:r>
                              <w:rPr>
                                <w:color w:val="231F20"/>
                              </w:rPr>
                              <w:t>1</w:t>
                            </w:r>
                            <w:r>
                              <w:rPr>
                                <w:color w:val="231F20"/>
                                <w:spacing w:val="6"/>
                              </w:rPr>
                              <w:t xml:space="preserve"> Somerville </w:t>
                            </w:r>
                            <w:r>
                              <w:rPr>
                                <w:color w:val="231F20"/>
                              </w:rPr>
                              <w:t>Street,</w:t>
                            </w:r>
                            <w:r>
                              <w:rPr>
                                <w:color w:val="231F20"/>
                                <w:spacing w:val="6"/>
                              </w:rPr>
                              <w:t xml:space="preserve"> Bendigo Victoria</w:t>
                            </w:r>
                            <w:r>
                              <w:rPr>
                                <w:color w:val="231F20"/>
                                <w:spacing w:val="5"/>
                              </w:rPr>
                              <w:t xml:space="preserve"> 3550</w:t>
                            </w:r>
                          </w:p>
                          <w:p w14:paraId="42EABEF4" w14:textId="77777777" w:rsidR="00155B2A" w:rsidRDefault="00155B2A" w:rsidP="00155B2A">
                            <w:pPr>
                              <w:pStyle w:val="BodyText"/>
                            </w:pPr>
                            <w:r>
                              <w:rPr>
                                <w:color w:val="231F20"/>
                              </w:rPr>
                              <w:t>PO</w:t>
                            </w:r>
                            <w:r>
                              <w:rPr>
                                <w:color w:val="231F20"/>
                                <w:spacing w:val="5"/>
                              </w:rPr>
                              <w:t xml:space="preserve"> </w:t>
                            </w:r>
                            <w:r>
                              <w:rPr>
                                <w:color w:val="231F20"/>
                              </w:rPr>
                              <w:t>Box</w:t>
                            </w:r>
                            <w:r>
                              <w:rPr>
                                <w:color w:val="231F20"/>
                                <w:spacing w:val="6"/>
                              </w:rPr>
                              <w:t xml:space="preserve"> </w:t>
                            </w:r>
                            <w:r>
                              <w:rPr>
                                <w:color w:val="231F20"/>
                              </w:rPr>
                              <w:t>793,</w:t>
                            </w:r>
                            <w:r>
                              <w:rPr>
                                <w:color w:val="231F20"/>
                                <w:spacing w:val="6"/>
                              </w:rPr>
                              <w:t xml:space="preserve"> Bendigo, Victoria 3552</w:t>
                            </w:r>
                          </w:p>
                          <w:p w14:paraId="42AC66F7" w14:textId="77777777" w:rsidR="00155B2A" w:rsidRDefault="00155B2A" w:rsidP="00155B2A">
                            <w:pPr>
                              <w:pStyle w:val="BodyText"/>
                              <w:spacing w:before="44" w:line="240" w:lineRule="auto"/>
                            </w:pPr>
                            <w:r>
                              <w:rPr>
                                <w:color w:val="231F20"/>
                              </w:rPr>
                              <w:t>+61</w:t>
                            </w:r>
                            <w:r>
                              <w:rPr>
                                <w:color w:val="231F20"/>
                                <w:spacing w:val="9"/>
                              </w:rPr>
                              <w:t xml:space="preserve"> 3</w:t>
                            </w:r>
                            <w:r>
                              <w:rPr>
                                <w:color w:val="231F20"/>
                                <w:spacing w:val="10"/>
                              </w:rPr>
                              <w:t xml:space="preserve"> 5443</w:t>
                            </w:r>
                            <w:r>
                              <w:rPr>
                                <w:color w:val="231F20"/>
                                <w:spacing w:val="9"/>
                              </w:rPr>
                              <w:t xml:space="preserve"> 8888</w:t>
                            </w:r>
                            <w:r>
                              <w:rPr>
                                <w:color w:val="231F20"/>
                                <w:spacing w:val="10"/>
                              </w:rPr>
                              <w:t xml:space="preserve"> </w:t>
                            </w:r>
                            <w:hyperlink r:id="rId10" w:history="1">
                              <w:r w:rsidRPr="00B84B5C">
                                <w:rPr>
                                  <w:rStyle w:val="Hyperlink"/>
                                </w:rPr>
                                <w:t>bendigo@kellypartners.com.au</w:t>
                              </w:r>
                            </w:hyperlink>
                          </w:p>
                          <w:p w14:paraId="6AF6F7C8" w14:textId="77777777" w:rsidR="00155B2A" w:rsidRDefault="00155B2A" w:rsidP="00155B2A">
                            <w:pPr>
                              <w:pStyle w:val="BodyText"/>
                              <w:spacing w:before="43" w:line="178" w:lineRule="exact"/>
                              <w:rPr>
                                <w:rFonts w:ascii="Montserrat Medium"/>
                              </w:rPr>
                            </w:pPr>
                            <w:r>
                              <w:rPr>
                                <w:rFonts w:ascii="Montserrat Medium"/>
                                <w:color w:val="231F20"/>
                              </w:rPr>
                              <w:t>kellypartners.com.au</w:t>
                            </w:r>
                          </w:p>
                          <w:p w14:paraId="1F8C9CA2" w14:textId="77777777" w:rsidR="00155B2A" w:rsidRDefault="00155B2A" w:rsidP="00155B2A">
                            <w:pPr>
                              <w:spacing w:line="150" w:lineRule="exact"/>
                              <w:ind w:left="28" w:right="28"/>
                              <w:jc w:val="center"/>
                              <w:rPr>
                                <w:sz w:val="12"/>
                              </w:rPr>
                            </w:pPr>
                            <w:r>
                              <w:rPr>
                                <w:color w:val="231F20"/>
                                <w:sz w:val="12"/>
                              </w:rPr>
                              <w:t>Liability</w:t>
                            </w:r>
                            <w:r>
                              <w:rPr>
                                <w:color w:val="231F20"/>
                                <w:spacing w:val="13"/>
                                <w:sz w:val="12"/>
                              </w:rPr>
                              <w:t xml:space="preserve"> </w:t>
                            </w:r>
                            <w:r>
                              <w:rPr>
                                <w:color w:val="231F20"/>
                                <w:sz w:val="12"/>
                              </w:rPr>
                              <w:t>limited</w:t>
                            </w:r>
                            <w:r>
                              <w:rPr>
                                <w:color w:val="231F20"/>
                                <w:spacing w:val="16"/>
                                <w:sz w:val="12"/>
                              </w:rPr>
                              <w:t xml:space="preserve"> </w:t>
                            </w:r>
                            <w:r>
                              <w:rPr>
                                <w:color w:val="231F20"/>
                                <w:sz w:val="12"/>
                              </w:rPr>
                              <w:t>by</w:t>
                            </w:r>
                            <w:r>
                              <w:rPr>
                                <w:color w:val="231F20"/>
                                <w:spacing w:val="15"/>
                                <w:sz w:val="12"/>
                              </w:rPr>
                              <w:t xml:space="preserve"> </w:t>
                            </w:r>
                            <w:r>
                              <w:rPr>
                                <w:color w:val="231F20"/>
                                <w:sz w:val="12"/>
                              </w:rPr>
                              <w:t>a</w:t>
                            </w:r>
                            <w:r>
                              <w:rPr>
                                <w:color w:val="231F20"/>
                                <w:spacing w:val="16"/>
                                <w:sz w:val="12"/>
                              </w:rPr>
                              <w:t xml:space="preserve"> </w:t>
                            </w:r>
                            <w:r>
                              <w:rPr>
                                <w:color w:val="231F20"/>
                                <w:sz w:val="12"/>
                              </w:rPr>
                              <w:t>scheme</w:t>
                            </w:r>
                            <w:r>
                              <w:rPr>
                                <w:color w:val="231F20"/>
                                <w:spacing w:val="16"/>
                                <w:sz w:val="12"/>
                              </w:rPr>
                              <w:t xml:space="preserve"> </w:t>
                            </w:r>
                            <w:r>
                              <w:rPr>
                                <w:color w:val="231F20"/>
                                <w:sz w:val="12"/>
                              </w:rPr>
                              <w:t>approved</w:t>
                            </w:r>
                            <w:r>
                              <w:rPr>
                                <w:color w:val="231F20"/>
                                <w:spacing w:val="16"/>
                                <w:sz w:val="12"/>
                              </w:rPr>
                              <w:t xml:space="preserve"> </w:t>
                            </w:r>
                            <w:r>
                              <w:rPr>
                                <w:color w:val="231F20"/>
                                <w:sz w:val="12"/>
                              </w:rPr>
                              <w:t>under</w:t>
                            </w:r>
                            <w:r>
                              <w:rPr>
                                <w:color w:val="231F20"/>
                                <w:spacing w:val="16"/>
                                <w:sz w:val="12"/>
                              </w:rPr>
                              <w:t xml:space="preserve"> </w:t>
                            </w:r>
                            <w:r>
                              <w:rPr>
                                <w:color w:val="231F20"/>
                                <w:sz w:val="12"/>
                              </w:rPr>
                              <w:t>Professional</w:t>
                            </w:r>
                            <w:r>
                              <w:rPr>
                                <w:color w:val="231F20"/>
                                <w:spacing w:val="15"/>
                                <w:sz w:val="12"/>
                              </w:rPr>
                              <w:t xml:space="preserve"> </w:t>
                            </w:r>
                            <w:r>
                              <w:rPr>
                                <w:color w:val="231F20"/>
                                <w:sz w:val="12"/>
                              </w:rPr>
                              <w:t>Standards</w:t>
                            </w:r>
                            <w:r>
                              <w:rPr>
                                <w:color w:val="231F20"/>
                                <w:spacing w:val="16"/>
                                <w:sz w:val="12"/>
                              </w:rPr>
                              <w:t xml:space="preserve"> </w:t>
                            </w:r>
                            <w:r>
                              <w:rPr>
                                <w:color w:val="231F20"/>
                                <w:sz w:val="12"/>
                              </w:rPr>
                              <w:t>Legislation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E9EE" id="_x0000_t202" coordsize="21600,21600" o:spt="202" path="m,l,21600r21600,l21600,xe">
                <v:stroke joinstyle="miter"/>
                <v:path gradientshapeok="t" o:connecttype="rect"/>
              </v:shapetype>
              <v:shape id="Text Box 2" o:spid="_x0000_s1026" type="#_x0000_t202" style="position:absolute;left:0;text-align:left;margin-left:172.5pt;margin-top:759pt;width:249.55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" filled="f" stroked="f">
                <v:textbox inset="0,0,0,0">
                  <w:txbxContent>
                    <w:p w14:paraId="52939462" w14:textId="77777777" w:rsidR="00155B2A" w:rsidRDefault="00155B2A" w:rsidP="00155B2A">
                      <w:pPr>
                        <w:spacing w:before="13"/>
                        <w:ind w:left="28" w:right="28"/>
                        <w:jc w:val="center"/>
                        <w:rPr>
                          <w:sz w:val="12"/>
                        </w:rPr>
                      </w:pPr>
                      <w:r>
                        <w:rPr>
                          <w:rFonts w:ascii="Montserrat SemiBold"/>
                          <w:b/>
                          <w:color w:val="231F20"/>
                          <w:sz w:val="14"/>
                        </w:rPr>
                        <w:t>Kelly</w:t>
                      </w:r>
                      <w:r>
                        <w:rPr>
                          <w:rFonts w:ascii="Montserrat SemiBold"/>
                          <w:b/>
                          <w:color w:val="231F20"/>
                          <w:spacing w:val="13"/>
                          <w:sz w:val="14"/>
                        </w:rPr>
                        <w:t xml:space="preserve"> </w:t>
                      </w:r>
                      <w:r>
                        <w:rPr>
                          <w:rFonts w:ascii="Montserrat SemiBold"/>
                          <w:b/>
                          <w:color w:val="231F20"/>
                          <w:sz w:val="14"/>
                        </w:rPr>
                        <w:t>Partners</w:t>
                      </w:r>
                      <w:r>
                        <w:rPr>
                          <w:rFonts w:ascii="Montserrat SemiBold"/>
                          <w:b/>
                          <w:color w:val="231F20"/>
                          <w:spacing w:val="14"/>
                          <w:sz w:val="14"/>
                        </w:rPr>
                        <w:t xml:space="preserve"> </w:t>
                      </w:r>
                      <w:r>
                        <w:rPr>
                          <w:rFonts w:ascii="Montserrat SemiBold"/>
                          <w:b/>
                          <w:color w:val="231F20"/>
                          <w:sz w:val="14"/>
                        </w:rPr>
                        <w:t>(Bendigo)</w:t>
                      </w:r>
                      <w:r>
                        <w:rPr>
                          <w:rFonts w:ascii="Montserrat SemiBold"/>
                          <w:b/>
                          <w:color w:val="231F20"/>
                          <w:spacing w:val="14"/>
                          <w:sz w:val="14"/>
                        </w:rPr>
                        <w:t xml:space="preserve"> </w:t>
                      </w:r>
                      <w:r>
                        <w:rPr>
                          <w:rFonts w:ascii="Montserrat SemiBold"/>
                          <w:b/>
                          <w:color w:val="231F20"/>
                          <w:sz w:val="14"/>
                        </w:rPr>
                        <w:t>Pty</w:t>
                      </w:r>
                      <w:r>
                        <w:rPr>
                          <w:rFonts w:ascii="Montserrat SemiBold"/>
                          <w:b/>
                          <w:color w:val="231F20"/>
                          <w:spacing w:val="13"/>
                          <w:sz w:val="14"/>
                        </w:rPr>
                        <w:t xml:space="preserve"> </w:t>
                      </w:r>
                      <w:r>
                        <w:rPr>
                          <w:rFonts w:ascii="Montserrat SemiBold"/>
                          <w:b/>
                          <w:color w:val="231F20"/>
                          <w:sz w:val="14"/>
                        </w:rPr>
                        <w:t>Ltd</w:t>
                      </w:r>
                      <w:r>
                        <w:rPr>
                          <w:rFonts w:ascii="Montserrat SemiBold"/>
                          <w:b/>
                          <w:color w:val="231F20"/>
                          <w:spacing w:val="12"/>
                          <w:sz w:val="14"/>
                        </w:rPr>
                        <w:t xml:space="preserve"> </w:t>
                      </w:r>
                      <w:r>
                        <w:rPr>
                          <w:color w:val="231F20"/>
                          <w:sz w:val="12"/>
                        </w:rPr>
                        <w:t>ABN</w:t>
                      </w:r>
                      <w:r>
                        <w:rPr>
                          <w:color w:val="231F20"/>
                          <w:spacing w:val="18"/>
                          <w:sz w:val="12"/>
                        </w:rPr>
                        <w:t xml:space="preserve"> </w:t>
                      </w:r>
                      <w:r>
                        <w:rPr>
                          <w:color w:val="231F20"/>
                          <w:sz w:val="12"/>
                        </w:rPr>
                        <w:t>99 657 000 989</w:t>
                      </w:r>
                    </w:p>
                    <w:p w14:paraId="02B05CF4" w14:textId="77777777" w:rsidR="00155B2A" w:rsidRDefault="00155B2A" w:rsidP="00155B2A">
                      <w:pPr>
                        <w:pStyle w:val="BodyText"/>
                        <w:spacing w:before="44"/>
                      </w:pPr>
                      <w:r>
                        <w:rPr>
                          <w:color w:val="231F20"/>
                        </w:rPr>
                        <w:t>1</w:t>
                      </w:r>
                      <w:r>
                        <w:rPr>
                          <w:color w:val="231F20"/>
                          <w:spacing w:val="6"/>
                        </w:rPr>
                        <w:t xml:space="preserve"> Somerville </w:t>
                      </w:r>
                      <w:r>
                        <w:rPr>
                          <w:color w:val="231F20"/>
                        </w:rPr>
                        <w:t>Street,</w:t>
                      </w:r>
                      <w:r>
                        <w:rPr>
                          <w:color w:val="231F20"/>
                          <w:spacing w:val="6"/>
                        </w:rPr>
                        <w:t xml:space="preserve"> Bendigo Victoria</w:t>
                      </w:r>
                      <w:r>
                        <w:rPr>
                          <w:color w:val="231F20"/>
                          <w:spacing w:val="5"/>
                        </w:rPr>
                        <w:t xml:space="preserve"> 3550</w:t>
                      </w:r>
                    </w:p>
                    <w:p w14:paraId="42EABEF4" w14:textId="77777777" w:rsidR="00155B2A" w:rsidRDefault="00155B2A" w:rsidP="00155B2A">
                      <w:pPr>
                        <w:pStyle w:val="BodyText"/>
                      </w:pPr>
                      <w:r>
                        <w:rPr>
                          <w:color w:val="231F20"/>
                        </w:rPr>
                        <w:t>PO</w:t>
                      </w:r>
                      <w:r>
                        <w:rPr>
                          <w:color w:val="231F20"/>
                          <w:spacing w:val="5"/>
                        </w:rPr>
                        <w:t xml:space="preserve"> </w:t>
                      </w:r>
                      <w:r>
                        <w:rPr>
                          <w:color w:val="231F20"/>
                        </w:rPr>
                        <w:t>Box</w:t>
                      </w:r>
                      <w:r>
                        <w:rPr>
                          <w:color w:val="231F20"/>
                          <w:spacing w:val="6"/>
                        </w:rPr>
                        <w:t xml:space="preserve"> </w:t>
                      </w:r>
                      <w:r>
                        <w:rPr>
                          <w:color w:val="231F20"/>
                        </w:rPr>
                        <w:t>793,</w:t>
                      </w:r>
                      <w:r>
                        <w:rPr>
                          <w:color w:val="231F20"/>
                          <w:spacing w:val="6"/>
                        </w:rPr>
                        <w:t xml:space="preserve"> Bendigo, Victoria 3552</w:t>
                      </w:r>
                    </w:p>
                    <w:p w14:paraId="42AC66F7" w14:textId="77777777" w:rsidR="00155B2A" w:rsidRDefault="00155B2A" w:rsidP="00155B2A">
                      <w:pPr>
                        <w:pStyle w:val="BodyText"/>
                        <w:spacing w:before="44" w:line="240" w:lineRule="auto"/>
                      </w:pPr>
                      <w:r>
                        <w:rPr>
                          <w:color w:val="231F20"/>
                        </w:rPr>
                        <w:t>+61</w:t>
                      </w:r>
                      <w:r>
                        <w:rPr>
                          <w:color w:val="231F20"/>
                          <w:spacing w:val="9"/>
                        </w:rPr>
                        <w:t xml:space="preserve"> 3</w:t>
                      </w:r>
                      <w:r>
                        <w:rPr>
                          <w:color w:val="231F20"/>
                          <w:spacing w:val="10"/>
                        </w:rPr>
                        <w:t xml:space="preserve"> 5443</w:t>
                      </w:r>
                      <w:r>
                        <w:rPr>
                          <w:color w:val="231F20"/>
                          <w:spacing w:val="9"/>
                        </w:rPr>
                        <w:t xml:space="preserve"> 8888</w:t>
                      </w:r>
                      <w:r>
                        <w:rPr>
                          <w:color w:val="231F20"/>
                          <w:spacing w:val="10"/>
                        </w:rPr>
                        <w:t xml:space="preserve"> </w:t>
                      </w:r>
                      <w:hyperlink r:id="rId11" w:history="1">
                        <w:r w:rsidRPr="00B84B5C">
                          <w:rPr>
                            <w:rStyle w:val="Hyperlink"/>
                          </w:rPr>
                          <w:t>bendigo@kellypartners.com.au</w:t>
                        </w:r>
                      </w:hyperlink>
                    </w:p>
                    <w:p w14:paraId="6AF6F7C8" w14:textId="77777777" w:rsidR="00155B2A" w:rsidRDefault="00155B2A" w:rsidP="00155B2A">
                      <w:pPr>
                        <w:pStyle w:val="BodyText"/>
                        <w:spacing w:before="43" w:line="178" w:lineRule="exact"/>
                        <w:rPr>
                          <w:rFonts w:ascii="Montserrat Medium"/>
                        </w:rPr>
                      </w:pPr>
                      <w:r>
                        <w:rPr>
                          <w:rFonts w:ascii="Montserrat Medium"/>
                          <w:color w:val="231F20"/>
                        </w:rPr>
                        <w:t>kellypartners.com.au</w:t>
                      </w:r>
                    </w:p>
                    <w:p w14:paraId="1F8C9CA2" w14:textId="77777777" w:rsidR="00155B2A" w:rsidRDefault="00155B2A" w:rsidP="00155B2A">
                      <w:pPr>
                        <w:spacing w:line="150" w:lineRule="exact"/>
                        <w:ind w:left="28" w:right="28"/>
                        <w:jc w:val="center"/>
                        <w:rPr>
                          <w:sz w:val="12"/>
                        </w:rPr>
                      </w:pPr>
                      <w:r>
                        <w:rPr>
                          <w:color w:val="231F20"/>
                          <w:sz w:val="12"/>
                        </w:rPr>
                        <w:t>Liability</w:t>
                      </w:r>
                      <w:r>
                        <w:rPr>
                          <w:color w:val="231F20"/>
                          <w:spacing w:val="13"/>
                          <w:sz w:val="12"/>
                        </w:rPr>
                        <w:t xml:space="preserve"> </w:t>
                      </w:r>
                      <w:r>
                        <w:rPr>
                          <w:color w:val="231F20"/>
                          <w:sz w:val="12"/>
                        </w:rPr>
                        <w:t>limited</w:t>
                      </w:r>
                      <w:r>
                        <w:rPr>
                          <w:color w:val="231F20"/>
                          <w:spacing w:val="16"/>
                          <w:sz w:val="12"/>
                        </w:rPr>
                        <w:t xml:space="preserve"> </w:t>
                      </w:r>
                      <w:r>
                        <w:rPr>
                          <w:color w:val="231F20"/>
                          <w:sz w:val="12"/>
                        </w:rPr>
                        <w:t>by</w:t>
                      </w:r>
                      <w:r>
                        <w:rPr>
                          <w:color w:val="231F20"/>
                          <w:spacing w:val="15"/>
                          <w:sz w:val="12"/>
                        </w:rPr>
                        <w:t xml:space="preserve"> </w:t>
                      </w:r>
                      <w:r>
                        <w:rPr>
                          <w:color w:val="231F20"/>
                          <w:sz w:val="12"/>
                        </w:rPr>
                        <w:t>a</w:t>
                      </w:r>
                      <w:r>
                        <w:rPr>
                          <w:color w:val="231F20"/>
                          <w:spacing w:val="16"/>
                          <w:sz w:val="12"/>
                        </w:rPr>
                        <w:t xml:space="preserve"> </w:t>
                      </w:r>
                      <w:r>
                        <w:rPr>
                          <w:color w:val="231F20"/>
                          <w:sz w:val="12"/>
                        </w:rPr>
                        <w:t>scheme</w:t>
                      </w:r>
                      <w:r>
                        <w:rPr>
                          <w:color w:val="231F20"/>
                          <w:spacing w:val="16"/>
                          <w:sz w:val="12"/>
                        </w:rPr>
                        <w:t xml:space="preserve"> </w:t>
                      </w:r>
                      <w:r>
                        <w:rPr>
                          <w:color w:val="231F20"/>
                          <w:sz w:val="12"/>
                        </w:rPr>
                        <w:t>approved</w:t>
                      </w:r>
                      <w:r>
                        <w:rPr>
                          <w:color w:val="231F20"/>
                          <w:spacing w:val="16"/>
                          <w:sz w:val="12"/>
                        </w:rPr>
                        <w:t xml:space="preserve"> </w:t>
                      </w:r>
                      <w:r>
                        <w:rPr>
                          <w:color w:val="231F20"/>
                          <w:sz w:val="12"/>
                        </w:rPr>
                        <w:t>under</w:t>
                      </w:r>
                      <w:r>
                        <w:rPr>
                          <w:color w:val="231F20"/>
                          <w:spacing w:val="16"/>
                          <w:sz w:val="12"/>
                        </w:rPr>
                        <w:t xml:space="preserve"> </w:t>
                      </w:r>
                      <w:r>
                        <w:rPr>
                          <w:color w:val="231F20"/>
                          <w:sz w:val="12"/>
                        </w:rPr>
                        <w:t>Professional</w:t>
                      </w:r>
                      <w:r>
                        <w:rPr>
                          <w:color w:val="231F20"/>
                          <w:spacing w:val="15"/>
                          <w:sz w:val="12"/>
                        </w:rPr>
                        <w:t xml:space="preserve"> </w:t>
                      </w:r>
                      <w:r>
                        <w:rPr>
                          <w:color w:val="231F20"/>
                          <w:sz w:val="12"/>
                        </w:rPr>
                        <w:t>Standards</w:t>
                      </w:r>
                      <w:r>
                        <w:rPr>
                          <w:color w:val="231F20"/>
                          <w:spacing w:val="16"/>
                          <w:sz w:val="12"/>
                        </w:rPr>
                        <w:t xml:space="preserve"> </w:t>
                      </w:r>
                      <w:r>
                        <w:rPr>
                          <w:color w:val="231F20"/>
                          <w:sz w:val="12"/>
                        </w:rPr>
                        <w:t>Legislation</w:t>
                      </w:r>
                    </w:p>
                  </w:txbxContent>
                </v:textbox>
                <w10:wrap anchorx="page" anchory="page"/>
              </v:shape>
            </w:pict>
          </mc:Fallback>
        </mc:AlternateContent>
      </w:r>
      <w:r w:rsidR="009E7CF3">
        <w:t>2</w:t>
      </w:r>
      <w:r>
        <w:t>6</w:t>
      </w:r>
      <w:r w:rsidR="007874F1">
        <w:t xml:space="preserve"> September 20</w:t>
      </w:r>
      <w:r w:rsidR="004C1C82">
        <w:t>2</w:t>
      </w:r>
      <w:r w:rsidR="00032B57">
        <w:t>3</w:t>
      </w:r>
    </w:p>
    <w:sectPr w:rsidR="00F63A8A" w:rsidSect="007874F1">
      <w:pgSz w:w="11907" w:h="16840" w:code="9"/>
      <w:pgMar w:top="851" w:right="1418" w:bottom="2325" w:left="1418"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CBDE" w14:textId="77777777" w:rsidR="00C91CB7" w:rsidRDefault="00C91CB7">
      <w:r>
        <w:separator/>
      </w:r>
    </w:p>
  </w:endnote>
  <w:endnote w:type="continuationSeparator" w:id="0">
    <w:p w14:paraId="0EB177B6" w14:textId="77777777" w:rsidR="00C91CB7" w:rsidRDefault="00C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SemiBold">
    <w:altName w:val="Montserrat SemiBold"/>
    <w:panose1 w:val="000007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93D6" w14:textId="77777777" w:rsidR="00C91CB7" w:rsidRDefault="00C91CB7">
      <w:r>
        <w:separator/>
      </w:r>
    </w:p>
  </w:footnote>
  <w:footnote w:type="continuationSeparator" w:id="0">
    <w:p w14:paraId="329CE88F" w14:textId="77777777" w:rsidR="00C91CB7" w:rsidRDefault="00C91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82"/>
    <w:rsid w:val="00001CEF"/>
    <w:rsid w:val="00032B57"/>
    <w:rsid w:val="000458BC"/>
    <w:rsid w:val="00062327"/>
    <w:rsid w:val="00067DAB"/>
    <w:rsid w:val="000C6D0D"/>
    <w:rsid w:val="000F5805"/>
    <w:rsid w:val="00104D6F"/>
    <w:rsid w:val="00155B2A"/>
    <w:rsid w:val="00161C67"/>
    <w:rsid w:val="00166145"/>
    <w:rsid w:val="001916FA"/>
    <w:rsid w:val="001A70A2"/>
    <w:rsid w:val="001B2D90"/>
    <w:rsid w:val="001F57B4"/>
    <w:rsid w:val="00254485"/>
    <w:rsid w:val="00266230"/>
    <w:rsid w:val="00293094"/>
    <w:rsid w:val="002D6B9D"/>
    <w:rsid w:val="00304DC1"/>
    <w:rsid w:val="00305833"/>
    <w:rsid w:val="00310927"/>
    <w:rsid w:val="00317702"/>
    <w:rsid w:val="003521B6"/>
    <w:rsid w:val="00385A44"/>
    <w:rsid w:val="00386561"/>
    <w:rsid w:val="003A2A92"/>
    <w:rsid w:val="003E116C"/>
    <w:rsid w:val="004063FF"/>
    <w:rsid w:val="0041505F"/>
    <w:rsid w:val="0042553B"/>
    <w:rsid w:val="00426082"/>
    <w:rsid w:val="00427922"/>
    <w:rsid w:val="004825DB"/>
    <w:rsid w:val="004C1C82"/>
    <w:rsid w:val="004C5D1F"/>
    <w:rsid w:val="00537973"/>
    <w:rsid w:val="00545F2A"/>
    <w:rsid w:val="00574511"/>
    <w:rsid w:val="00574574"/>
    <w:rsid w:val="005878ED"/>
    <w:rsid w:val="005A4646"/>
    <w:rsid w:val="005C0460"/>
    <w:rsid w:val="005C7B44"/>
    <w:rsid w:val="005E05D1"/>
    <w:rsid w:val="00602CD4"/>
    <w:rsid w:val="00605B32"/>
    <w:rsid w:val="0063100B"/>
    <w:rsid w:val="0064783C"/>
    <w:rsid w:val="00664C9C"/>
    <w:rsid w:val="006913AB"/>
    <w:rsid w:val="006B0731"/>
    <w:rsid w:val="00747998"/>
    <w:rsid w:val="00756328"/>
    <w:rsid w:val="007634D5"/>
    <w:rsid w:val="00780838"/>
    <w:rsid w:val="007874F1"/>
    <w:rsid w:val="007A0243"/>
    <w:rsid w:val="007B468A"/>
    <w:rsid w:val="007C44D6"/>
    <w:rsid w:val="008038FF"/>
    <w:rsid w:val="008444EC"/>
    <w:rsid w:val="00847626"/>
    <w:rsid w:val="00851BC9"/>
    <w:rsid w:val="008753F3"/>
    <w:rsid w:val="00892E1D"/>
    <w:rsid w:val="00896E18"/>
    <w:rsid w:val="008B2DA0"/>
    <w:rsid w:val="008C6ABB"/>
    <w:rsid w:val="008D11B0"/>
    <w:rsid w:val="009366DB"/>
    <w:rsid w:val="00944CB4"/>
    <w:rsid w:val="00963C19"/>
    <w:rsid w:val="009B6DCF"/>
    <w:rsid w:val="009E7CF3"/>
    <w:rsid w:val="009F0E99"/>
    <w:rsid w:val="00A11A6B"/>
    <w:rsid w:val="00A13464"/>
    <w:rsid w:val="00A2630A"/>
    <w:rsid w:val="00AB0CAB"/>
    <w:rsid w:val="00AB4F6F"/>
    <w:rsid w:val="00AB6F6D"/>
    <w:rsid w:val="00AD1669"/>
    <w:rsid w:val="00AE5E5D"/>
    <w:rsid w:val="00AF0DE8"/>
    <w:rsid w:val="00B061EC"/>
    <w:rsid w:val="00B26226"/>
    <w:rsid w:val="00B72164"/>
    <w:rsid w:val="00B74182"/>
    <w:rsid w:val="00B82758"/>
    <w:rsid w:val="00B91380"/>
    <w:rsid w:val="00BC5914"/>
    <w:rsid w:val="00BD2DC6"/>
    <w:rsid w:val="00BD3BF5"/>
    <w:rsid w:val="00BD55C8"/>
    <w:rsid w:val="00BE61F9"/>
    <w:rsid w:val="00C271CB"/>
    <w:rsid w:val="00C60C83"/>
    <w:rsid w:val="00C91CB7"/>
    <w:rsid w:val="00C953AC"/>
    <w:rsid w:val="00C972E3"/>
    <w:rsid w:val="00CA381F"/>
    <w:rsid w:val="00CD4A80"/>
    <w:rsid w:val="00D85921"/>
    <w:rsid w:val="00D912FE"/>
    <w:rsid w:val="00D9596E"/>
    <w:rsid w:val="00DB5CC3"/>
    <w:rsid w:val="00DE277D"/>
    <w:rsid w:val="00DF1931"/>
    <w:rsid w:val="00E14CDF"/>
    <w:rsid w:val="00E22C1B"/>
    <w:rsid w:val="00E61311"/>
    <w:rsid w:val="00EA11DD"/>
    <w:rsid w:val="00EF6DF3"/>
    <w:rsid w:val="00EF76FC"/>
    <w:rsid w:val="00F06F44"/>
    <w:rsid w:val="00F2103E"/>
    <w:rsid w:val="00F30C61"/>
    <w:rsid w:val="00F63A8A"/>
    <w:rsid w:val="00FC1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9DA0E"/>
  <w15:chartTrackingRefBased/>
  <w15:docId w15:val="{99DEF8AB-F317-45A9-A2B1-7556B385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F6F"/>
    <w:pPr>
      <w:spacing w:after="240" w:line="276" w:lineRule="auto"/>
      <w:jc w:val="both"/>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0A2"/>
    <w:pPr>
      <w:tabs>
        <w:tab w:val="center" w:pos="4153"/>
        <w:tab w:val="right" w:pos="8306"/>
      </w:tabs>
    </w:pPr>
  </w:style>
  <w:style w:type="paragraph" w:styleId="Footer">
    <w:name w:val="footer"/>
    <w:basedOn w:val="Normal"/>
    <w:rsid w:val="001A70A2"/>
    <w:pPr>
      <w:tabs>
        <w:tab w:val="center" w:pos="4153"/>
        <w:tab w:val="right" w:pos="8306"/>
      </w:tabs>
    </w:pPr>
  </w:style>
  <w:style w:type="character" w:styleId="Hyperlink">
    <w:name w:val="Hyperlink"/>
    <w:basedOn w:val="DefaultParagraphFont"/>
    <w:rsid w:val="00574574"/>
    <w:rPr>
      <w:color w:val="0000FF"/>
      <w:u w:val="single"/>
    </w:rPr>
  </w:style>
  <w:style w:type="paragraph" w:customStyle="1" w:styleId="Regarding">
    <w:name w:val="Regarding"/>
    <w:basedOn w:val="Normal"/>
    <w:qFormat/>
    <w:rsid w:val="004063FF"/>
    <w:pPr>
      <w:tabs>
        <w:tab w:val="left" w:pos="720"/>
      </w:tabs>
      <w:spacing w:line="240" w:lineRule="auto"/>
      <w:ind w:left="720" w:hanging="720"/>
      <w:jc w:val="left"/>
    </w:pPr>
    <w:rPr>
      <w:b/>
    </w:rPr>
  </w:style>
  <w:style w:type="paragraph" w:styleId="BodyText">
    <w:name w:val="Body Text"/>
    <w:basedOn w:val="Normal"/>
    <w:link w:val="BodyTextChar"/>
    <w:uiPriority w:val="1"/>
    <w:qFormat/>
    <w:rsid w:val="00155B2A"/>
    <w:pPr>
      <w:widowControl w:val="0"/>
      <w:autoSpaceDE w:val="0"/>
      <w:autoSpaceDN w:val="0"/>
      <w:spacing w:after="0" w:line="187" w:lineRule="exact"/>
      <w:ind w:left="28" w:right="28"/>
      <w:jc w:val="center"/>
    </w:pPr>
    <w:rPr>
      <w:rFonts w:ascii="Montserrat Light" w:eastAsia="Montserrat Light" w:hAnsi="Montserrat Light" w:cs="Montserrat Light"/>
      <w:sz w:val="14"/>
      <w:szCs w:val="14"/>
      <w:lang w:val="en-US"/>
    </w:rPr>
  </w:style>
  <w:style w:type="character" w:customStyle="1" w:styleId="BodyTextChar">
    <w:name w:val="Body Text Char"/>
    <w:basedOn w:val="DefaultParagraphFont"/>
    <w:link w:val="BodyText"/>
    <w:uiPriority w:val="1"/>
    <w:rsid w:val="00155B2A"/>
    <w:rPr>
      <w:rFonts w:ascii="Montserrat Light" w:eastAsia="Montserrat Light" w:hAnsi="Montserrat Light" w:cs="Montserrat Light"/>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7452">
      <w:bodyDiv w:val="1"/>
      <w:marLeft w:val="0"/>
      <w:marRight w:val="0"/>
      <w:marTop w:val="0"/>
      <w:marBottom w:val="0"/>
      <w:divBdr>
        <w:top w:val="none" w:sz="0" w:space="0" w:color="auto"/>
        <w:left w:val="none" w:sz="0" w:space="0" w:color="auto"/>
        <w:bottom w:val="none" w:sz="0" w:space="0" w:color="auto"/>
        <w:right w:val="none" w:sz="0" w:space="0" w:color="auto"/>
      </w:divBdr>
    </w:div>
    <w:div w:id="16114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endigo@kellypartners.com.au" TargetMode="External"/><Relationship Id="rId5" Type="http://schemas.openxmlformats.org/officeDocument/2006/relationships/footnotes" Target="footnotes.xml"/><Relationship Id="rId10" Type="http://schemas.openxmlformats.org/officeDocument/2006/relationships/hyperlink" Target="mailto:bendigo@kellypartners.com.a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6E-4AAE-49B5-BDEA-055D2299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«docid»</vt:lpstr>
    </vt:vector>
  </TitlesOfParts>
  <Company>ST Synergy Ltd</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«docid»</dc:title>
  <dc:subject/>
  <dc:creator>Helen Palmer</dc:creator>
  <cp:keywords/>
  <cp:lastModifiedBy>Emily Patullo</cp:lastModifiedBy>
  <cp:revision>4</cp:revision>
  <cp:lastPrinted>2018-09-18T04:20:00Z</cp:lastPrinted>
  <dcterms:created xsi:type="dcterms:W3CDTF">2023-09-25T22:27:00Z</dcterms:created>
  <dcterms:modified xsi:type="dcterms:W3CDTF">2023-09-25T22:30:00Z</dcterms:modified>
</cp:coreProperties>
</file>